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65755" w14:textId="5FBE8C24" w:rsidR="00A24D23" w:rsidRPr="00A24D23" w:rsidRDefault="00A24D23" w:rsidP="00A24D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Informacja dla osób ubiegających się o zatrudnienie </w:t>
      </w: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w </w:t>
      </w:r>
      <w:r w:rsidR="002D58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Publicznym Przedszkolu nr 6 z Oddziałami Integracyjnymi w Zduńskiej Woli</w:t>
      </w:r>
    </w:p>
    <w:p w14:paraId="5AB13E88" w14:textId="1D19AA3B" w:rsidR="00A24D23" w:rsidRPr="00A24D23" w:rsidRDefault="002D5885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Publicznego Przedszkola nr 6 z Oddziałami Integracyjnymi</w:t>
      </w:r>
      <w:r w:rsidR="00A24D23"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Zduńskiej Woli </w:t>
      </w:r>
      <w:r w:rsidR="00A24D23"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informuje, iż w przypadku zaistnienia potrzeby zatrudnienia pracownika na wolnym stanowisku urzędniczym, każdorazowo przeprowadzany jest otwarty i konkurencyjny nabór kandydatów na wolne stanowisko.</w:t>
      </w:r>
    </w:p>
    <w:p w14:paraId="5CB8BB8D" w14:textId="34C9D4E1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 względu na obowiązujące zasady naboru wynikające z przepisów ustawy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pracownikach samorządowych b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rozpatrywa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>ne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wyłącznie oferty pracy kandydatów, które wpłynęły w związku z ogłoszonymi naborami na wolne stanowiska urzędnicze, umieszczanymi w Biuletynie Informacji Publicznej 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Publicznego Przedszkola nr 6 w Zduńskiej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Wol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na tablicy ogłoszeń w siedzibie </w:t>
      </w:r>
      <w:bookmarkStart w:id="0" w:name="_Hlk126154784"/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Publicznego Przedszkola nr 6 z Oddziałami Integracyjnymi </w:t>
      </w:r>
      <w:bookmarkEnd w:id="0"/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, ul.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Żytnia 19/23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, 98-220 Zduńska Wola.</w:t>
      </w:r>
    </w:p>
    <w:p w14:paraId="35FFE963" w14:textId="6C92909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aplikacyjne należy składać bądź przesyłać do 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Publicznego Przedszkola nr 6 z Oddziałami Integracyjnymi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, zgodnie z zapisami zawartymi w ogłoszeniach o naborach.</w:t>
      </w:r>
    </w:p>
    <w:p w14:paraId="35A95AA6" w14:textId="307B464A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datę dostarczenia dokumentów aplikacyjnych uznaje się datę wpływu do 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Publicznego Przedszkola nr 6 z Oddziałami Integracyjnymi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D076A6C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Nabór na wolne stanowisko urzędnicze, składa się z następujących etapów:</w:t>
      </w:r>
    </w:p>
    <w:p w14:paraId="608A7C16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ETAP 1 – ocena formalna dokumentów aplikacyjnych złożonych przez kandydatów</w:t>
      </w:r>
    </w:p>
    <w:p w14:paraId="3BC74371" w14:textId="6A2F26BF" w:rsidR="00A24D23" w:rsidRPr="00A24D23" w:rsidRDefault="00A24D23" w:rsidP="00A24D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upływie terminu składania dokumentów aplikacyjnych, określonego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ogłoszeniu o naborze, dokumenty złożone przez kandydatów są analizowane przez </w:t>
      </w:r>
      <w:r w:rsidR="00BE143C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omisję </w:t>
      </w:r>
      <w:r w:rsidR="00BE14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Rekrutacyjną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przeprowadzającą nabór na wolne stanowisko urzędnicze, powołaną zarządzeniem 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Dyrektora</w:t>
      </w:r>
      <w:r w:rsidR="002D5885" w:rsidRP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Publicznego Przedszkola nr 6 z Oddziałami Integracyjnymi</w:t>
      </w:r>
      <w:r w:rsidR="002D5885"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, </w:t>
      </w:r>
      <w:r w:rsidR="002D58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pod względem spełniania wymagań niezbędnych określonych w ogłoszeniu o naborze</w:t>
      </w:r>
      <w:r w:rsidR="004E6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wolne stanowisko urzędnicze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6730BA8" w14:textId="77777777" w:rsidR="00A24D23" w:rsidRPr="00A24D23" w:rsidRDefault="00A24D23" w:rsidP="00A24D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Do kolejnego etapu naboru nie mogą przystąpić kandydaci, którzy nie spełnili wymagań niezbędnych określonych w ogłoszeniu o naborze.</w:t>
      </w:r>
    </w:p>
    <w:p w14:paraId="6693226A" w14:textId="77777777" w:rsidR="00A24D23" w:rsidRPr="00A24D23" w:rsidRDefault="00A24D23" w:rsidP="00A24D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Kandydaci, którzy spełnili wymagania niezbędne określone w ogłoszeniu o naborze zostaną poinformowani o terminie i miejscu kolejnego etapu naboru w podany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kwestionariuszu (dane kontaktowe) sposób.</w:t>
      </w:r>
    </w:p>
    <w:p w14:paraId="359C3C69" w14:textId="77777777" w:rsidR="00A24D23" w:rsidRPr="00A24D23" w:rsidRDefault="00A24D23" w:rsidP="00A24D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kandydatach, którzy zgłosili się do naboru, stanowią informację publiczną w zakresie objętym wymaganiami związanymi ze stanowiskiem określonym w ogłoszeniu o naborze.</w:t>
      </w:r>
    </w:p>
    <w:p w14:paraId="7FA6B545" w14:textId="6FA64570" w:rsidR="00A24D23" w:rsidRPr="002B5E89" w:rsidRDefault="00A24D23" w:rsidP="002B5E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ETAP 2 - </w:t>
      </w:r>
      <w:r w:rsidR="002B5E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</w:t>
      </w: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ozmowa kwalifikacyjna</w:t>
      </w:r>
    </w:p>
    <w:p w14:paraId="39850889" w14:textId="77777777" w:rsidR="00A24D23" w:rsidRPr="00A24D23" w:rsidRDefault="00A24D23" w:rsidP="00A24D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Rozmowa kwalifikacyjna ma na celu dokonanie bezpośredniej oceny kandydata poprzez weryfikację informacji zawartych w dokumentach aplikacyjnych, a także sprawdzenie jego umiejętności i kwalifikacji, zachowania w obliczu sytuacji stresowych wymagających szybkiej reakcji i/lub kreatywności, poznanie oczekiwań kandydata dotyczących warunków płacowych oraz określenie terminu rozpoczęcia pracy.</w:t>
      </w:r>
    </w:p>
    <w:p w14:paraId="3FA53BF9" w14:textId="77777777" w:rsidR="00A24D23" w:rsidRPr="00A24D23" w:rsidRDefault="00A24D23" w:rsidP="00A24D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członek komisji przyznaje kandydatowi punkty w skali od 0 do 10.</w:t>
      </w:r>
    </w:p>
    <w:p w14:paraId="40FA8EE2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WYŁONIENIE I WYNIK NABORU</w:t>
      </w:r>
    </w:p>
    <w:p w14:paraId="67483C41" w14:textId="77777777" w:rsidR="00A24D23" w:rsidRPr="00A24D23" w:rsidRDefault="00A24D23" w:rsidP="00A24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W toku naboru komisja wyłania nie więcej niż pięciu najlepszych kandydatów, spełniających wymagania niezbędne oraz w największym stopniu spełniających wymagania dodatkowe.</w:t>
      </w:r>
    </w:p>
    <w:p w14:paraId="593C86BE" w14:textId="2571C903" w:rsidR="00A24D23" w:rsidRPr="00A24D23" w:rsidRDefault="00A24D23" w:rsidP="00A24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Niezwłocznie, po sporządzeniu protokołu z przeprowadzonego naboru kandydatów na wolne stanowisko urzędnicze, komisja przedstawia kandydatów wraz z uzasadnieniem wyboru, celem zatrudnienia wybranego kandydata.</w:t>
      </w:r>
    </w:p>
    <w:p w14:paraId="020A0DE7" w14:textId="1D1D3C6C" w:rsidR="00A24D23" w:rsidRPr="00A24D23" w:rsidRDefault="00A24D23" w:rsidP="00A24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zakończenia naboru bez wyłonienia kandydata, </w:t>
      </w:r>
      <w:r w:rsidR="007835BC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omisja </w:t>
      </w:r>
      <w:r w:rsidR="007835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Rekrutacyjna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 protokół wraz z uzasadnieniem.</w:t>
      </w:r>
    </w:p>
    <w:p w14:paraId="56C41974" w14:textId="5D55FE5F" w:rsidR="00A24D23" w:rsidRPr="00A24D23" w:rsidRDefault="003D601F" w:rsidP="00A24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placówki</w:t>
      </w:r>
      <w:r w:rsidR="00A24D23"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podejmuje decyzję o zatrudnieniu / odmowie zatrudnienia kandydata lub akceptuje brak wyboru kandydata.</w:t>
      </w:r>
    </w:p>
    <w:p w14:paraId="3C115C5F" w14:textId="01ED07FC" w:rsidR="00A24D23" w:rsidRPr="00A24D23" w:rsidRDefault="00A24D23" w:rsidP="00A24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po przeprowadzonym naborze informacja o wyniku naboru umieszczana jest w Biuletynie Informacji Publicznej</w:t>
      </w:r>
      <w:r w:rsidR="003D60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Publicznego Przedszkola nr 6 w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Zduńsk</w:t>
      </w:r>
      <w:r w:rsidR="003D601F">
        <w:rPr>
          <w:rFonts w:ascii="Times New Roman" w:eastAsia="Times New Roman" w:hAnsi="Times New Roman" w:cs="Times New Roman"/>
          <w:sz w:val="24"/>
          <w:szCs w:val="24"/>
          <w:lang w:eastAsia="pl-PL"/>
        </w:rPr>
        <w:t>iej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Wol</w:t>
      </w:r>
      <w:r w:rsidR="003D601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na tablicy ogłoszeń w siedzibie </w:t>
      </w:r>
      <w:r w:rsidR="003D601F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Publicznego Przedszkola nr  6 z Oddziałami Integracyjnymi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D60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Zduńsk</w:t>
      </w:r>
      <w:r w:rsidR="003D601F">
        <w:rPr>
          <w:rFonts w:ascii="Times New Roman" w:eastAsia="Times New Roman" w:hAnsi="Times New Roman" w:cs="Times New Roman"/>
          <w:sz w:val="24"/>
          <w:szCs w:val="24"/>
          <w:lang w:eastAsia="pl-PL"/>
        </w:rPr>
        <w:t>iej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Wol</w:t>
      </w:r>
      <w:r w:rsidR="003D601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, ul.</w:t>
      </w:r>
      <w:r w:rsidR="003D60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Żytnia 19/23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okres 3 miesięcy.</w:t>
      </w:r>
    </w:p>
    <w:p w14:paraId="01118234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Z kandydatem wybranym w drodze naboru zostanie zawarta umowa o pracę.</w:t>
      </w:r>
    </w:p>
    <w:p w14:paraId="17BCC8A1" w14:textId="62A00062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aplikacyjne kandydata wybranego w toku naboru i zatrudnionego w</w:t>
      </w:r>
      <w:r w:rsidR="003D60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Publicznym Przedszkolu nr 6 z Oddziałami Integracyjnymi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dołączone do jego akt osobowych.</w:t>
      </w:r>
    </w:p>
    <w:p w14:paraId="406983C2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aplikacyjne złożone przez kandydatów do pracy w procesie naboru będą przechowywane zgodnie z instrukcją kancelaryjną przez okres 5 lat. W przypadku toczących się postępowań wyżej wymieniony okres może zostać przedłużony.</w:t>
      </w:r>
    </w:p>
    <w:p w14:paraId="2AF08275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Wymagane dokumenty aplikacyjne </w:t>
      </w:r>
    </w:p>
    <w:p w14:paraId="67C97D8C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Dokumenty, które potwierdzają wymagania niezbędne, określone w treści ogłoszenia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naborze lub pozwalają skorzystać z prawa pierwszeństwa w zatrudnieniu to dokumenty, składane w postaci kopii dokumentu.</w:t>
      </w:r>
    </w:p>
    <w:p w14:paraId="37E242CB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należy składać oryginałów dokumentów np. dyplomów, świadectw pracy,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certyfikatów, itp.</w:t>
      </w:r>
    </w:p>
    <w:p w14:paraId="7E2944E7" w14:textId="4C4B0BB4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Wzór kwestionariusza osobowego dla osoby ubiegającej się o zatrudnienie, oświadczenia dla potrzeb rekrutacji w </w:t>
      </w:r>
      <w:r w:rsidR="00831A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Publicznym Przedszkolu nr 6 z Oddziałami Integracyjnymi w Zduńskiej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oświadczenia o wyrażeniu zgody na przetwarzanie danych osobowych można pobrać ze strony </w:t>
      </w:r>
      <w:r w:rsidRPr="00831A7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(</w:t>
      </w:r>
      <w:r w:rsidR="007835BC" w:rsidRPr="007835B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pp6zdwola.bip.wikom.p</w:t>
      </w:r>
      <w:r w:rsidR="007835B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l</w:t>
      </w:r>
      <w:r w:rsidRPr="00831A7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; zakładka → oferty pracy).  </w:t>
      </w:r>
    </w:p>
    <w:p w14:paraId="104545FC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Brak podpisu na oświadczeniach, liście motywacyjnym i kwestionariuszu będzie uznany za brak spełnienia wymagań formalnych.</w:t>
      </w:r>
    </w:p>
    <w:p w14:paraId="4C9A95F5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Potwierdzenie wykształcenia</w:t>
      </w:r>
    </w:p>
    <w:p w14:paraId="6177C7CC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Kopia dokumentu potwierdzającego wykształcenie to wymóg konieczny. Jeżeli na danym stanowisku pracy wymagane jest posiadanie wykształcenia kierunkowego,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np. prawniczego, kandydaci powinni udokumentować spełnienie tego wymogu, załączając kopię dyplomu potwierdzającego posiadanie wymaganego wykształcenia, np. kopię dyplomu </w:t>
      </w: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potwierdzającego ukończenie studiów na kierunku prawo. Na osobie składającej aplikację spoczywa obowiązek przedłożenia dokumentu, który w sposób niebudzący wątpliwości będzie potwierdzał posiadanie wymaganego wykształcenia - dotyczy to przede wszystkim dyplomów uzyskanych na zagranicznych uczelniach, zwłaszcza jeśli ogłoszenie zawiera wymóg wykształcenia kierunkowego.</w:t>
      </w:r>
    </w:p>
    <w:p w14:paraId="4B38B73F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Potwierdzenie stażu pracy</w:t>
      </w:r>
    </w:p>
    <w:p w14:paraId="59DAD96E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staż pracy rozumie się okres zatrudnienia, czyli wykonywania pracy na podstawie stosunku pracy nawiązywanego na podstawie: umowy o pracę, powołania, wyboru, mianowania lub spółdzielczej umowy o pracę, potwierdzony kopiami świadectw pracy lub zaświadczeniem o zatrudnieniu zawierającym okres zatrudnienia (w przypadku pozostawania w stosunku pracy).</w:t>
      </w:r>
    </w:p>
    <w:p w14:paraId="3BD4403B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Potwierdzenie doświadczenia zawodowego w określonej dziedzinie lub branży</w:t>
      </w:r>
    </w:p>
    <w:p w14:paraId="58B0E728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doświadczenie zawodowe rozumie się doświadczenie uzyskane w trakcie wykonywania pracy (zadań) na podstawie stosunku pracy, umowy cywilnoprawnej, prowadzenia działalności gospodarczej, odbywania stażu, praktyk zawodowych, wolontariatu, itp. Doświadczenie zawodowe jest zatem pojęciem szerszym niż staż pracy.</w:t>
      </w:r>
    </w:p>
    <w:p w14:paraId="15A0CD90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Znajomość języka obcego</w:t>
      </w:r>
    </w:p>
    <w:p w14:paraId="54FAD398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na danym stanowisku pracy wymagana jest znajomość języka obcego i w ogłoszeniu o naborze podano ten wymóg jako niezbędny albo dodatkowy, składane oferty powinny zawierać kopie dokumentów potwierdzających znajomość tego języka na wskazanym poziomie, np. wskazany w ogłoszeniu poziom B2 - oferta powinna zawierać kopię odpowiedniego certyfikatu językowego na poziomie co najmniej B2.</w:t>
      </w:r>
    </w:p>
    <w:p w14:paraId="35945698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Tłumaczenie dokumentów sporządzonych w języku obcym</w:t>
      </w:r>
    </w:p>
    <w:p w14:paraId="16CAE009" w14:textId="77777777" w:rsidR="00A24D23" w:rsidRPr="00A24D23" w:rsidRDefault="00A24D23" w:rsidP="00A24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D23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sporządzone w języku obcym powinny być przetłumaczone na język polski przez tłumacza przysięgłego.</w:t>
      </w:r>
    </w:p>
    <w:p w14:paraId="1368E58A" w14:textId="77777777" w:rsidR="00A24D23" w:rsidRDefault="00A24D23"/>
    <w:sectPr w:rsidR="00A24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01E64"/>
    <w:multiLevelType w:val="multilevel"/>
    <w:tmpl w:val="20A4A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2B6833"/>
    <w:multiLevelType w:val="multilevel"/>
    <w:tmpl w:val="862A8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CA6BF8"/>
    <w:multiLevelType w:val="multilevel"/>
    <w:tmpl w:val="C56C3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671">
    <w:abstractNumId w:val="1"/>
  </w:num>
  <w:num w:numId="2" w16cid:durableId="2124612414">
    <w:abstractNumId w:val="2"/>
  </w:num>
  <w:num w:numId="3" w16cid:durableId="225575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D23"/>
    <w:rsid w:val="001A5CC7"/>
    <w:rsid w:val="002B5E89"/>
    <w:rsid w:val="002D5885"/>
    <w:rsid w:val="003D601F"/>
    <w:rsid w:val="004E641C"/>
    <w:rsid w:val="007835BC"/>
    <w:rsid w:val="00831A78"/>
    <w:rsid w:val="00A24D23"/>
    <w:rsid w:val="00BE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845A7"/>
  <w15:chartTrackingRefBased/>
  <w15:docId w15:val="{A2456662-3EDC-4D15-8E30-A318FBC5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1005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</dc:creator>
  <cp:keywords/>
  <dc:description/>
  <cp:lastModifiedBy>Biuro</cp:lastModifiedBy>
  <cp:revision>8</cp:revision>
  <dcterms:created xsi:type="dcterms:W3CDTF">2023-02-01T13:32:00Z</dcterms:created>
  <dcterms:modified xsi:type="dcterms:W3CDTF">2023-02-06T12:53:00Z</dcterms:modified>
</cp:coreProperties>
</file>